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92" w:rsidRDefault="00D47583" w:rsidP="00DE3B92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46464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155575</wp:posOffset>
            </wp:positionV>
            <wp:extent cx="2305050" cy="2409825"/>
            <wp:effectExtent l="19050" t="0" r="0" b="0"/>
            <wp:wrapSquare wrapText="bothSides"/>
            <wp:docPr id="2" name="Рисунок 3" descr="http://img.tvoymalysh.com.ua/pictures/uploads/images/shutterstock_4023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tvoymalysh.com.ua/pictures/uploads/images/shutterstock_40234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583" w:rsidRPr="00D47583" w:rsidRDefault="00DE3B92" w:rsidP="00DE3B92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758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«ДЕТСКИЕ СТРАХИ. </w:t>
      </w:r>
    </w:p>
    <w:p w:rsidR="00DE3B92" w:rsidRPr="00D47583" w:rsidRDefault="00DE3B92" w:rsidP="00DE3B92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758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С НИМИ БОРОТЬСЯ?»</w:t>
      </w:r>
    </w:p>
    <w:p w:rsidR="00DE3B92" w:rsidRDefault="00DE3B92" w:rsidP="00DE3B92">
      <w:pPr>
        <w:pStyle w:val="a9"/>
        <w:numPr>
          <w:ilvl w:val="0"/>
          <w:numId w:val="2"/>
        </w:numPr>
        <w:shd w:val="clear" w:color="auto" w:fill="FFFFFF"/>
        <w:spacing w:after="330" w:line="330" w:lineRule="atLeast"/>
        <w:textAlignment w:val="baseline"/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</w:pPr>
      <w:r w:rsidRPr="00DE3B92"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  <w:t>Каждому возрасту свои страхи</w:t>
      </w:r>
    </w:p>
    <w:p w:rsidR="00DE3B92" w:rsidRPr="00DE3B92" w:rsidRDefault="00D47583" w:rsidP="00DE3B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3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рождения до года</w:t>
      </w:r>
      <w:r w:rsidR="00DE3B92" w:rsidRPr="00DE3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E3B92" w:rsidRDefault="00DE3B92" w:rsidP="00DE3B92">
      <w:pPr>
        <w:shd w:val="clear" w:color="auto" w:fill="FFFFFF" w:themeFill="background1"/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8E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8E0"/>
        </w:rPr>
        <w:t xml:space="preserve">     </w:t>
      </w:r>
      <w:r w:rsidRPr="00DE3B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Первичная эмоция страха на сильный раздражитель (испуг) наблюдается уже у новорожденного. Страх перед незнакомыми людьми возникает на первом году жизни между 6-9 месяцами. Раньше этот страх не может возникнуть по той причине, что младенец не умеет еще отличать знакомые лица от </w:t>
      </w:r>
      <w:proofErr w:type="gramStart"/>
      <w:r w:rsidRPr="00DE3B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незнакомых</w:t>
      </w:r>
      <w:proofErr w:type="gramEnd"/>
      <w:r w:rsidRPr="00DE3B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DE3B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8E0"/>
        </w:rPr>
        <w:t> </w:t>
      </w:r>
    </w:p>
    <w:p w:rsidR="00DE3B92" w:rsidRDefault="00DE3B92" w:rsidP="00DE3B9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7583">
        <w:rPr>
          <w:rStyle w:val="a6"/>
          <w:b w:val="0"/>
          <w:i/>
          <w:sz w:val="28"/>
          <w:szCs w:val="28"/>
        </w:rPr>
        <w:t>От года до трех лет</w:t>
      </w:r>
      <w:r>
        <w:rPr>
          <w:rStyle w:val="a6"/>
          <w:b w:val="0"/>
          <w:i/>
          <w:sz w:val="28"/>
          <w:szCs w:val="28"/>
        </w:rPr>
        <w:t>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После года боязнь незнакомых людей постепенно сходит на «нет». Ребенок начинает дифференцировать – кого стоит опасаться, а с кем из взрослых можно и поиграть.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 xml:space="preserve">В год многие дети уже испытываю реальный страх перед людьми в белых халатах. Ведь большинство из </w:t>
      </w:r>
      <w:proofErr w:type="gramStart"/>
      <w:r w:rsidRPr="00D47583">
        <w:rPr>
          <w:sz w:val="28"/>
          <w:szCs w:val="28"/>
        </w:rPr>
        <w:t>годовалых</w:t>
      </w:r>
      <w:proofErr w:type="gramEnd"/>
      <w:r w:rsidRPr="00D47583">
        <w:rPr>
          <w:sz w:val="28"/>
          <w:szCs w:val="28"/>
        </w:rPr>
        <w:t xml:space="preserve"> уже знают, что встреча с таким человеком может быть чревата неприятными процедурами и даже уколами!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Характерен так же для детей после года страх одиночества, который к двум годам почти проходит у большинства мальчиков, но еще сохраняется у девочек.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С двухлетнего возраста явно проявляется страх наказания со стороны родителей и страх животных, который нередко реализуется отношением к сказочным персонажам (Волк из сказки «Красная шапочка»).</w:t>
      </w:r>
    </w:p>
    <w:p w:rsid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В образе Волка воплощаются  разнообразные страхи двухлетних малышей: неожиданного нападения, боли (укуса острыми зубами) и даже в аллегорическом виде страх наказания со стороны отца, если он излишне строгий и часто угрожает применением физической силы.</w:t>
      </w:r>
    </w:p>
    <w:p w:rsid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47583">
        <w:rPr>
          <w:rStyle w:val="a6"/>
          <w:b w:val="0"/>
          <w:i/>
          <w:sz w:val="28"/>
          <w:szCs w:val="28"/>
        </w:rPr>
        <w:t>Страхи с 3 до 7 лет</w:t>
      </w:r>
      <w:r>
        <w:rPr>
          <w:rStyle w:val="a6"/>
          <w:b w:val="0"/>
          <w:i/>
          <w:sz w:val="28"/>
          <w:szCs w:val="28"/>
        </w:rPr>
        <w:t>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С трехлетнего возраста основными страхами ребенка обычно бывают – боязнь сказочных персонажей (Баба Яга, Кощей Бессмертный и др.), темноты, боли, высоты.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Причем, во всех возрастных периодах, страхи более свойственны и болезненнее выражаются у девочек, чем у мальчиков.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Боязнь сказочных персонажей, в какой-то мере отражают страх наказания, или, более того -  отчуждения родителей от детей. Это происходит при недостатке очень важных в данном возрасте чувств любви, жалости и сочувствия.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 xml:space="preserve">После шести лет проявляется страх смерти, достигая максимума к 7-8 годам. В этом возрасте ребенок начинает осознавать такие категории как время и пространство, необратимость некоторых перемен, особенно возрастных. Ребенок начинает понимать, что взросление знаменует собой смерть, неизбежность которой вызывает беспокойство как эмоциональное неприятие рациональной необходимости умереть. </w:t>
      </w:r>
      <w:r w:rsidRPr="00D47583">
        <w:rPr>
          <w:sz w:val="28"/>
          <w:szCs w:val="28"/>
        </w:rPr>
        <w:lastRenderedPageBreak/>
        <w:t>Предстоящему «концу» предшествует осознание ребенком «начала» - понимание своего рождения, появления на свет, начала всех начал - жизни.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Все эти страхи носят естественный, переходящий, возрастной характер. С ними не нужно бороться, а просто знать о них, как о своеобразии определенного этапа психического развития малыша.</w:t>
      </w:r>
    </w:p>
    <w:p w:rsidR="00D47583" w:rsidRPr="00D47583" w:rsidRDefault="00D47583" w:rsidP="00D475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583">
        <w:rPr>
          <w:sz w:val="28"/>
          <w:szCs w:val="28"/>
        </w:rPr>
        <w:t>Однако бывают и страхи иного рода. Специалисты характеризуют их как невротические и тут важно не ошибиться. С невротическими страхами справляться необходимо.</w:t>
      </w:r>
    </w:p>
    <w:p w:rsidR="00D47583" w:rsidRPr="00DE3B92" w:rsidRDefault="00D47583" w:rsidP="00DE3B9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7583" w:rsidRDefault="00D47583" w:rsidP="00D47583">
      <w:pPr>
        <w:pStyle w:val="a9"/>
        <w:numPr>
          <w:ilvl w:val="0"/>
          <w:numId w:val="2"/>
        </w:numPr>
        <w:shd w:val="clear" w:color="auto" w:fill="FFFFFF"/>
        <w:spacing w:after="330" w:line="330" w:lineRule="atLeast"/>
        <w:jc w:val="center"/>
        <w:textAlignment w:val="baseline"/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</w:pPr>
      <w:r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  <w:t>Причины детских страхов.</w:t>
      </w:r>
    </w:p>
    <w:p w:rsidR="00D47583" w:rsidRDefault="00DE3B92" w:rsidP="00D47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нужно разобраться, чем является тот или иной страх ребенка. Возможно, это просто выдумка или попытка привлечь к себе внимание? Или же за страхом стоит что-то более серьезное, требующее особого внимания?</w:t>
      </w:r>
    </w:p>
    <w:p w:rsidR="00DE3B92" w:rsidRPr="00DE3B92" w:rsidRDefault="00DE3B92" w:rsidP="00D47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Спешим вас успокоить:</w:t>
      </w:r>
      <w:r w:rsidRPr="00DE3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страх – это такая же неотъемлемая эмоция ребенка</w:t>
      </w: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радость, восторг, обида и другие. Надо понимать, что многие страхи приходят и уходят с возрастом. Например, в возрасте от года до 3 лет страхи малышей часто связаны со сказочными персонажами (Бабой Ягой, Серым Волком, </w:t>
      </w:r>
      <w:proofErr w:type="spellStart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Бабайкой</w:t>
      </w:r>
      <w:proofErr w:type="spellEnd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возрасте от 3 до 5 к этим страхам еще добавляются страх темноты, одиночества, выдуманных или увиденных по телевизору монстров.</w:t>
      </w:r>
    </w:p>
    <w:p w:rsidR="00DE3B92" w:rsidRPr="00DE3B92" w:rsidRDefault="00DE3B92" w:rsidP="00D475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если какой-то страх сохраняется у малыша длительное время и достаточно тяжело переносится малышом, это может быть поводом обратиться за помощью к специалисту.</w:t>
      </w:r>
    </w:p>
    <w:p w:rsidR="00D47583" w:rsidRDefault="00D47583" w:rsidP="00D47583">
      <w:pPr>
        <w:pStyle w:val="a9"/>
        <w:numPr>
          <w:ilvl w:val="0"/>
          <w:numId w:val="2"/>
        </w:numPr>
        <w:shd w:val="clear" w:color="auto" w:fill="FFFFFF"/>
        <w:spacing w:after="330" w:line="330" w:lineRule="atLeast"/>
        <w:jc w:val="center"/>
        <w:textAlignment w:val="baseline"/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</w:pPr>
      <w:r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  <w:t xml:space="preserve">Как бороться с детскими страхами. </w:t>
      </w:r>
    </w:p>
    <w:p w:rsidR="00D47583" w:rsidRDefault="00D47583" w:rsidP="00D47583">
      <w:pPr>
        <w:pStyle w:val="a9"/>
        <w:shd w:val="clear" w:color="auto" w:fill="FFFFFF"/>
        <w:spacing w:after="330" w:line="330" w:lineRule="atLeast"/>
        <w:jc w:val="center"/>
        <w:textAlignment w:val="baseline"/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</w:pPr>
      <w:r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  <w:t>Причины возникновения страхов</w:t>
      </w:r>
      <w:proofErr w:type="gramStart"/>
      <w:r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  <w:t xml:space="preserve"> ?</w:t>
      </w:r>
      <w:proofErr w:type="gramEnd"/>
    </w:p>
    <w:p w:rsidR="00DE3B92" w:rsidRPr="00DE3B92" w:rsidRDefault="00DE3B92" w:rsidP="00DE3B92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Страхи возникают по нескольким причинам:</w:t>
      </w:r>
    </w:p>
    <w:p w:rsidR="00DE3B92" w:rsidRPr="00DE3B92" w:rsidRDefault="00DE3B92" w:rsidP="00DE3B9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ребенка могла испугать </w:t>
      </w:r>
      <w:r w:rsidRPr="00DE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конкретная ситуация</w:t>
      </w: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напугала или укусила собака, увидел пожар;</w:t>
      </w:r>
    </w:p>
    <w:p w:rsidR="00DE3B92" w:rsidRPr="00DE3B92" w:rsidRDefault="00DE3B92" w:rsidP="00DE3B9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бурное </w:t>
      </w:r>
      <w:r w:rsidRPr="00DE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воображение</w:t>
      </w: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Малыши с легкостью выдумывают несуществующих монстров, которые вылезают по ночам из шкафа или из-под кровати. </w:t>
      </w:r>
      <w:proofErr w:type="gramStart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фантазии часто вызваны увиденным по телевизору;</w:t>
      </w:r>
      <w:proofErr w:type="gramEnd"/>
    </w:p>
    <w:p w:rsidR="00DE3B92" w:rsidRPr="00DE3B92" w:rsidRDefault="00DE3B92" w:rsidP="00DE3B9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DE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внушение</w:t>
      </w: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взрослых. Да-да, частенько мы сами запугиваем наших детей. Например, думая, что таким образом мы решаем другую проблему: «Не будешь спать/есть/одеваться, придет </w:t>
      </w:r>
      <w:proofErr w:type="spellStart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Бабайка</w:t>
      </w:r>
      <w:proofErr w:type="spellEnd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заберет тебя!». Или, передавая наши личные тревоги и страхи, как в случае со </w:t>
      </w:r>
      <w:hyperlink r:id="rId6" w:tgtFrame="_blank" w:tooltip="Первый визит ребенка к стоматологу" w:history="1">
        <w:r w:rsidRPr="00DE3B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стоматологом</w:t>
        </w:r>
      </w:hyperlink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B92" w:rsidRPr="00DE3B92" w:rsidRDefault="00DE3B92" w:rsidP="00DE3B92">
      <w:pPr>
        <w:shd w:val="clear" w:color="auto" w:fill="FFFFFF"/>
        <w:spacing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бороться с детскими страхами?</w:t>
      </w:r>
    </w:p>
    <w:p w:rsidR="00DE3B92" w:rsidRPr="00DE3B92" w:rsidRDefault="00DE3B92" w:rsidP="00DE3B9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DE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делать</w:t>
      </w: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чего </w:t>
      </w:r>
      <w:r w:rsidRPr="00DE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делать НЕ нужно</w:t>
      </w: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речь идет о борьбе с детскими страхами:</w:t>
      </w:r>
    </w:p>
    <w:p w:rsidR="00DE3B92" w:rsidRPr="00DE3B92" w:rsidRDefault="00DE3B92" w:rsidP="00DE3B9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борьбе со страхами нельзя придерживаться известной фразы «клик клином вышибают». Заводить ребенка насильно в темную комнату и оставлять там </w:t>
      </w:r>
      <w:proofErr w:type="gramStart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боится темноты – не выход. Более того, это может послужить причиной серьезного стресса и психических расстройств (заикание, </w:t>
      </w:r>
      <w:proofErr w:type="spellStart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DE3B92" w:rsidRPr="00DE3B92" w:rsidRDefault="00DE3B92" w:rsidP="00DE3B9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о страхах правильно. Используя, казалось бы, абсолютно безобидные, ободряющие фразы, вроде «не бойся», «это не страшно», мы и не подозреваем, что </w:t>
      </w: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 воспринимает их совсем иначе. Ему кажется, что мы его ругаем и совсем не понимаем. Если хотите успокоить и поддержать малыша, лучше говорить: «Все чего-то боятся, даже мы», «Давай мы научимся преодолевать твой страх». Только так ребенок почувствует вашу поддержку и понимание.</w:t>
      </w:r>
    </w:p>
    <w:p w:rsidR="00DE3B92" w:rsidRPr="00DE3B92" w:rsidRDefault="00DE3B92" w:rsidP="00DE3B9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смейтесь и не ругайте малыша за его страхи, каким глупыми они </w:t>
      </w:r>
      <w:proofErr w:type="gramStart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не</w:t>
      </w:r>
      <w:proofErr w:type="gramEnd"/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казались. Избегайте фраз «ты же не маленький трусишка?» или «давай, не будь трусом!».</w:t>
      </w:r>
    </w:p>
    <w:p w:rsidR="00DE3B92" w:rsidRPr="00DE3B92" w:rsidRDefault="00DE3B92" w:rsidP="00DE3B9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Рисуйте, чтобы справиться со страхами. Пусть малыш нарисует то, чего он боится, а затем вы вместе спрячете рисунок в ящик и закройте на ключ. Объясните ребенку, что теперь этот страх не сможет выбраться, а, значит, больше не будет преследовать малыша.</w:t>
      </w:r>
    </w:p>
    <w:p w:rsidR="00DE3B92" w:rsidRPr="00DE3B92" w:rsidRDefault="00DE3B92" w:rsidP="00DE3B9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интересный прием из книги американского психолога. Смысл приема заключается в том, что существо, которого боится ребенок, обыгрывается с помощью фантазии самого же ребенка. Объясните малышу, раз это существо видится только ему, значит, это только его существо, и ребенок может делать с ним все, что захочет. Так что попросите кроху сделать его маленьким, веселым и желтым. Теперь тут и бояться нечего!</w:t>
      </w:r>
    </w:p>
    <w:p w:rsidR="00DE3B92" w:rsidRPr="00DE3B92" w:rsidRDefault="00DE3B92" w:rsidP="00DE3B92">
      <w:pPr>
        <w:shd w:val="clear" w:color="auto" w:fill="FFFFFF"/>
        <w:spacing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относитесь к страхам своих малюток с пониманием и боритесь с ними правильно!</w:t>
      </w:r>
    </w:p>
    <w:p w:rsidR="00D47583" w:rsidRDefault="00D47583" w:rsidP="00D47583">
      <w:pPr>
        <w:rPr>
          <w:rFonts w:ascii="Times New Roman" w:hAnsi="Times New Roman" w:cs="Times New Roman"/>
          <w:sz w:val="28"/>
          <w:szCs w:val="28"/>
        </w:rPr>
      </w:pPr>
    </w:p>
    <w:p w:rsidR="00D47583" w:rsidRDefault="00D47583" w:rsidP="00D475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 ПМПК</w:t>
      </w:r>
    </w:p>
    <w:p w:rsidR="00D47583" w:rsidRDefault="00D47583" w:rsidP="00D475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Татьяна Дума</w:t>
      </w:r>
    </w:p>
    <w:p w:rsidR="00D47583" w:rsidRDefault="00D47583" w:rsidP="00D475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материалам сети Интернет)</w:t>
      </w:r>
    </w:p>
    <w:p w:rsidR="00D47583" w:rsidRPr="00D47583" w:rsidRDefault="00D47583" w:rsidP="00D4758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47583" w:rsidRPr="00D47583" w:rsidSect="00D47583">
      <w:pgSz w:w="11906" w:h="16838"/>
      <w:pgMar w:top="3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38F0"/>
    <w:multiLevelType w:val="multilevel"/>
    <w:tmpl w:val="1820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A161C"/>
    <w:multiLevelType w:val="hybridMultilevel"/>
    <w:tmpl w:val="C4FC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3B92"/>
    <w:rsid w:val="0069343E"/>
    <w:rsid w:val="00C3759D"/>
    <w:rsid w:val="00D47583"/>
    <w:rsid w:val="00DE3B92"/>
    <w:rsid w:val="00E3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3E"/>
  </w:style>
  <w:style w:type="paragraph" w:styleId="2">
    <w:name w:val="heading 2"/>
    <w:basedOn w:val="a"/>
    <w:link w:val="20"/>
    <w:uiPriority w:val="9"/>
    <w:qFormat/>
    <w:rsid w:val="00DE3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3B92"/>
    <w:rPr>
      <w:i/>
      <w:iCs/>
    </w:rPr>
  </w:style>
  <w:style w:type="character" w:customStyle="1" w:styleId="apple-converted-space">
    <w:name w:val="apple-converted-space"/>
    <w:basedOn w:val="a0"/>
    <w:rsid w:val="00DE3B92"/>
  </w:style>
  <w:style w:type="character" w:styleId="a5">
    <w:name w:val="Hyperlink"/>
    <w:basedOn w:val="a0"/>
    <w:uiPriority w:val="99"/>
    <w:semiHidden/>
    <w:unhideWhenUsed/>
    <w:rsid w:val="00DE3B92"/>
    <w:rPr>
      <w:color w:val="0000FF"/>
      <w:u w:val="single"/>
    </w:rPr>
  </w:style>
  <w:style w:type="paragraph" w:customStyle="1" w:styleId="wp-caption-text">
    <w:name w:val="wp-caption-text"/>
    <w:basedOn w:val="a"/>
    <w:rsid w:val="00D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3B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B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3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960">
          <w:marLeft w:val="0"/>
          <w:marRight w:val="0"/>
          <w:marTop w:val="150"/>
          <w:marBottom w:val="300"/>
          <w:divBdr>
            <w:top w:val="single" w:sz="6" w:space="4" w:color="E2D1A4"/>
            <w:left w:val="single" w:sz="6" w:space="4" w:color="E2D1A4"/>
            <w:bottom w:val="single" w:sz="6" w:space="5" w:color="E2D1A4"/>
            <w:right w:val="single" w:sz="6" w:space="5" w:color="E2D1A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kuriku.ru/?p=33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2017-03-01T08:33:00Z</dcterms:created>
  <dcterms:modified xsi:type="dcterms:W3CDTF">2017-03-01T08:53:00Z</dcterms:modified>
</cp:coreProperties>
</file>